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附件：报名回执表</w:t>
      </w:r>
    </w:p>
    <w:p>
      <w:pPr>
        <w:widowControl/>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202</w:t>
      </w:r>
      <w:r>
        <w:rPr>
          <w:rFonts w:hint="eastAsia" w:ascii="微软雅黑" w:hAnsi="微软雅黑" w:eastAsia="微软雅黑"/>
          <w:kern w:val="0"/>
          <w:sz w:val="32"/>
          <w:szCs w:val="32"/>
          <w:lang w:val="en-US" w:eastAsia="zh-CN"/>
        </w:rPr>
        <w:t>2</w:t>
      </w:r>
      <w:r>
        <w:rPr>
          <w:rFonts w:hint="eastAsia" w:ascii="微软雅黑" w:hAnsi="微软雅黑" w:eastAsia="微软雅黑"/>
          <w:kern w:val="0"/>
          <w:sz w:val="32"/>
          <w:szCs w:val="32"/>
        </w:rPr>
        <w:t>年第</w:t>
      </w:r>
      <w:r>
        <w:rPr>
          <w:rFonts w:hint="eastAsia" w:ascii="微软雅黑" w:hAnsi="微软雅黑" w:eastAsia="微软雅黑"/>
          <w:kern w:val="0"/>
          <w:sz w:val="32"/>
          <w:szCs w:val="32"/>
          <w:lang w:val="en-US" w:eastAsia="zh-CN"/>
        </w:rPr>
        <w:t>二</w:t>
      </w:r>
      <w:r>
        <w:rPr>
          <w:rFonts w:hint="eastAsia" w:ascii="微软雅黑" w:hAnsi="微软雅黑" w:eastAsia="微软雅黑"/>
          <w:kern w:val="0"/>
          <w:sz w:val="32"/>
          <w:szCs w:val="32"/>
        </w:rPr>
        <w:t>期“林业碳汇管理”专题培训</w:t>
      </w:r>
      <w:r>
        <w:rPr>
          <w:rFonts w:ascii="微软雅黑" w:hAnsi="微软雅黑" w:eastAsia="微软雅黑"/>
          <w:kern w:val="0"/>
          <w:sz w:val="32"/>
          <w:szCs w:val="32"/>
        </w:rPr>
        <w:t>报名回执表</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w:t>
            </w:r>
            <w:r>
              <w:rPr>
                <w:rFonts w:hint="eastAsia" w:asciiTheme="minorEastAsia" w:hAnsiTheme="minorEastAsia"/>
                <w:b/>
                <w:kern w:val="0"/>
                <w:szCs w:val="24"/>
                <w:lang w:val="en-US" w:eastAsia="zh-CN"/>
              </w:rPr>
              <w:t>制作</w:t>
            </w:r>
            <w:r>
              <w:rPr>
                <w:rFonts w:hint="eastAsia" w:asciiTheme="minorEastAsia" w:hAnsiTheme="minorEastAsia"/>
                <w:b/>
                <w:kern w:val="0"/>
                <w:szCs w:val="24"/>
              </w:rPr>
              <w:t>）</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jc w:val="center"/>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1"/>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2"/>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2"/>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widowControl/>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w:t>
            </w:r>
            <w:r>
              <w:rPr>
                <w:rFonts w:hint="eastAsia" w:asciiTheme="minorEastAsia" w:hAnsiTheme="minorEastAsia"/>
                <w:kern w:val="0"/>
                <w:sz w:val="24"/>
                <w:szCs w:val="24"/>
                <w:lang w:val="en-US" w:eastAsia="zh-CN"/>
              </w:rPr>
              <w:t>2850</w:t>
            </w:r>
            <w:r>
              <w:rPr>
                <w:rFonts w:hint="eastAsia" w:asciiTheme="minorEastAsia" w:hAnsiTheme="minorEastAsia"/>
                <w:kern w:val="0"/>
                <w:sz w:val="24"/>
                <w:szCs w:val="24"/>
              </w:rPr>
              <w:t>元/人（含授课</w:t>
            </w:r>
            <w:r>
              <w:rPr>
                <w:rFonts w:hint="eastAsia" w:asciiTheme="minorEastAsia" w:hAnsiTheme="minorEastAsia"/>
                <w:kern w:val="0"/>
                <w:sz w:val="24"/>
                <w:szCs w:val="24"/>
                <w:lang w:val="en-US" w:eastAsia="zh-CN"/>
              </w:rPr>
              <w:t>费、电子版教材、证书费</w:t>
            </w:r>
            <w:r>
              <w:rPr>
                <w:rFonts w:hint="eastAsia" w:asciiTheme="minorEastAsia" w:hAnsiTheme="minorEastAsia"/>
                <w:kern w:val="0"/>
                <w:sz w:val="24"/>
                <w:szCs w:val="24"/>
              </w:rPr>
              <w:t>）。</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汇款信息如下</w:t>
            </w:r>
            <w:r>
              <w:rPr>
                <w:rFonts w:hint="eastAsia" w:asciiTheme="minorEastAsia" w:hAnsiTheme="minorEastAsia"/>
                <w:kern w:val="0"/>
                <w:sz w:val="24"/>
                <w:szCs w:val="24"/>
                <w:lang w:val="en-US" w:eastAsia="zh-CN"/>
              </w:rPr>
              <w:t>:</w:t>
            </w:r>
            <w:r>
              <w:rPr>
                <w:rFonts w:hint="eastAsia" w:asciiTheme="minorEastAsia" w:hAnsiTheme="minorEastAsia"/>
                <w:kern w:val="0"/>
                <w:sz w:val="24"/>
                <w:szCs w:val="24"/>
              </w:rPr>
              <w:t>（如采用公对公转账汇款，发票抬头需与汇款账户名一致）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double"/>
              </w:rPr>
              <w:t>报名人姓名</w:t>
            </w:r>
            <w:r>
              <w:rPr>
                <w:rFonts w:hint="eastAsia" w:asciiTheme="minorEastAsia" w:hAnsiTheme="minorEastAsia"/>
                <w:b/>
                <w:color w:val="FF0000"/>
                <w:kern w:val="0"/>
                <w:sz w:val="28"/>
                <w:szCs w:val="24"/>
                <w:u w:val="double"/>
                <w:lang w:val="en-US" w:eastAsia="zh-CN"/>
              </w:rPr>
              <w:t xml:space="preserve"> + 2期</w:t>
            </w:r>
            <w:r>
              <w:rPr>
                <w:rFonts w:hint="eastAsia" w:asciiTheme="minorEastAsia" w:hAnsiTheme="minorEastAsia"/>
                <w:b/>
                <w:color w:val="FF0000"/>
                <w:kern w:val="0"/>
                <w:sz w:val="28"/>
                <w:szCs w:val="24"/>
                <w:u w:val="double"/>
              </w:rPr>
              <w:t>林业碳汇</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bookmarkStart w:id="0" w:name="_GoBack"/>
            <w:bookmarkEnd w:id="0"/>
          </w:p>
          <w:p>
            <w:pPr>
              <w:widowControl/>
              <w:rPr>
                <w:rFonts w:hint="eastAsia" w:asciiTheme="minorEastAsia" w:hAnsiTheme="minorEastAsia"/>
                <w:kern w:val="0"/>
                <w:sz w:val="24"/>
                <w:szCs w:val="24"/>
                <w:lang w:val="en-US" w:eastAsia="zh-CN"/>
              </w:rPr>
            </w:pPr>
          </w:p>
          <w:p>
            <w:pPr>
              <w:widowControl/>
              <w:rPr>
                <w:rFonts w:asciiTheme="minorEastAsia" w:hAnsiTheme="minorEastAsia"/>
                <w:kern w:val="0"/>
                <w:sz w:val="24"/>
                <w:szCs w:val="24"/>
              </w:rPr>
            </w:pPr>
            <w:r>
              <w:rPr>
                <w:rFonts w:hint="eastAsia" w:asciiTheme="minorEastAsia" w:hAnsiTheme="minorEastAsia"/>
                <w:kern w:val="0"/>
                <w:sz w:val="24"/>
                <w:szCs w:val="24"/>
                <w:lang w:val="en-US" w:eastAsia="zh-CN"/>
              </w:rPr>
              <w:t>3</w:t>
            </w:r>
            <w:r>
              <w:rPr>
                <w:rFonts w:hint="eastAsia" w:asciiTheme="minorEastAsia" w:hAnsiTheme="minorEastAsia"/>
                <w:kern w:val="0"/>
                <w:sz w:val="24"/>
                <w:szCs w:val="24"/>
              </w:rPr>
              <w:t>.发票默认开</w:t>
            </w:r>
            <w:r>
              <w:rPr>
                <w:rFonts w:hint="eastAsia" w:asciiTheme="minorEastAsia" w:hAnsiTheme="minorEastAsia"/>
                <w:b/>
                <w:bCs/>
                <w:color w:val="FF0000"/>
                <w:kern w:val="0"/>
                <w:sz w:val="24"/>
                <w:szCs w:val="24"/>
              </w:rPr>
              <w:t>培训费</w:t>
            </w:r>
            <w:r>
              <w:rPr>
                <w:rFonts w:hint="eastAsia" w:asciiTheme="minorEastAsia" w:hAnsiTheme="minorEastAsia"/>
                <w:kern w:val="0"/>
                <w:sz w:val="24"/>
                <w:szCs w:val="24"/>
              </w:rPr>
              <w:t>，</w:t>
            </w:r>
            <w:r>
              <w:rPr>
                <w:rFonts w:hint="eastAsia" w:asciiTheme="minorEastAsia" w:hAnsiTheme="minorEastAsia"/>
                <w:color w:val="FF0000"/>
                <w:kern w:val="0"/>
                <w:sz w:val="24"/>
                <w:szCs w:val="24"/>
              </w:rPr>
              <w:t>请提交本报名回执时一起提交您的开票信息</w:t>
            </w:r>
          </w:p>
        </w:tc>
      </w:tr>
    </w:tbl>
    <w:p>
      <w:pPr>
        <w:widowControl/>
        <w:spacing w:line="360" w:lineRule="auto"/>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firstLine="720" w:firstLineChars="300"/>
        <w:jc w:val="left"/>
        <w:rPr>
          <w:rFonts w:asciiTheme="minorEastAsia" w:hAnsiTheme="minorEastAsia"/>
          <w:kern w:val="0"/>
          <w:sz w:val="24"/>
          <w:szCs w:val="24"/>
        </w:rPr>
      </w:pPr>
      <w:r>
        <w:rPr>
          <w:rFonts w:asciiTheme="minorEastAsia" w:hAnsiTheme="minorEastAsia"/>
          <w:kern w:val="0"/>
          <w:sz w:val="24"/>
          <w:szCs w:val="24"/>
        </w:rPr>
        <w:t>请于</w:t>
      </w:r>
      <w:r>
        <w:rPr>
          <w:rFonts w:hint="eastAsia" w:asciiTheme="minorEastAsia" w:hAnsiTheme="minorEastAsia"/>
          <w:kern w:val="0"/>
          <w:sz w:val="24"/>
          <w:szCs w:val="24"/>
        </w:rPr>
        <w:t>2022年</w:t>
      </w:r>
      <w:r>
        <w:rPr>
          <w:rFonts w:hint="eastAsia" w:asciiTheme="minorEastAsia" w:hAnsiTheme="minorEastAsia"/>
          <w:kern w:val="0"/>
          <w:sz w:val="24"/>
          <w:szCs w:val="24"/>
          <w:lang w:val="en-US" w:eastAsia="zh-CN"/>
        </w:rPr>
        <w:t>10</w:t>
      </w:r>
      <w:r>
        <w:rPr>
          <w:rFonts w:hint="eastAsia" w:asciiTheme="minorEastAsia" w:hAnsiTheme="minorEastAsia"/>
          <w:kern w:val="0"/>
          <w:sz w:val="24"/>
          <w:szCs w:val="24"/>
        </w:rPr>
        <w:t>月</w:t>
      </w:r>
      <w:r>
        <w:rPr>
          <w:rFonts w:hint="eastAsia" w:asciiTheme="minorEastAsia" w:hAnsiTheme="minorEastAsia"/>
          <w:kern w:val="0"/>
          <w:sz w:val="24"/>
          <w:szCs w:val="24"/>
          <w:lang w:val="en-US" w:eastAsia="zh-CN"/>
        </w:rPr>
        <w:t>26</w:t>
      </w:r>
      <w:r>
        <w:rPr>
          <w:rFonts w:hint="eastAsia" w:asciiTheme="minorEastAsia" w:hAnsiTheme="minorEastAsia"/>
          <w:kern w:val="0"/>
          <w:sz w:val="24"/>
          <w:szCs w:val="24"/>
        </w:rPr>
        <w:t>日1</w:t>
      </w:r>
      <w:r>
        <w:rPr>
          <w:rFonts w:hint="eastAsia" w:asciiTheme="minorEastAsia" w:hAnsiTheme="minorEastAsia"/>
          <w:kern w:val="0"/>
          <w:sz w:val="24"/>
          <w:szCs w:val="24"/>
          <w:lang w:val="en-US" w:eastAsia="zh-CN"/>
        </w:rPr>
        <w:t>6:00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hint="eastAsia" w:asciiTheme="minorEastAsia" w:hAnsiTheme="minorEastAsia"/>
          <w:b/>
          <w:kern w:val="0"/>
          <w:sz w:val="24"/>
          <w:szCs w:val="24"/>
        </w:rPr>
        <w:t>表</w:t>
      </w:r>
      <w:r>
        <w:rPr>
          <w:rFonts w:hint="eastAsia" w:asciiTheme="minorEastAsia" w:hAnsiTheme="minorEastAsia"/>
          <w:kern w:val="0"/>
          <w:sz w:val="24"/>
          <w:szCs w:val="24"/>
        </w:rPr>
        <w:t>及</w:t>
      </w:r>
      <w:r>
        <w:rPr>
          <w:rFonts w:hint="eastAsia" w:asciiTheme="minorEastAsia" w:hAnsiTheme="minorEastAsia"/>
          <w:b/>
          <w:kern w:val="0"/>
          <w:sz w:val="24"/>
          <w:szCs w:val="24"/>
        </w:rPr>
        <w:t>汇款凭证</w:t>
      </w:r>
      <w:r>
        <w:rPr>
          <w:rFonts w:asciiTheme="minorEastAsia" w:hAnsiTheme="minorEastAsia"/>
          <w:kern w:val="0"/>
          <w:sz w:val="24"/>
          <w:szCs w:val="24"/>
        </w:rPr>
        <w:t>通过电子邮件发送到</w:t>
      </w:r>
    </w:p>
    <w:p>
      <w:pPr>
        <w:widowControl/>
        <w:spacing w:line="360" w:lineRule="auto"/>
        <w:jc w:val="left"/>
        <w:rPr>
          <w:rFonts w:asciiTheme="minorEastAsia" w:hAnsiTheme="minorEastAsia"/>
          <w:kern w:val="0"/>
          <w:sz w:val="24"/>
          <w:szCs w:val="24"/>
        </w:rPr>
      </w:pPr>
      <w:r>
        <w:rPr>
          <w:rFonts w:hint="eastAsia" w:asciiTheme="minorEastAsia" w:hAnsiTheme="minorEastAsia"/>
          <w:kern w:val="0"/>
          <w:sz w:val="24"/>
          <w:szCs w:val="24"/>
        </w:rPr>
        <w:t>（</w:t>
      </w:r>
      <w:r>
        <w:fldChar w:fldCharType="begin"/>
      </w:r>
      <w:r>
        <w:instrText xml:space="preserve"> HYPERLINK "mailto:cbeex@qq.com" </w:instrText>
      </w:r>
      <w:r>
        <w:fldChar w:fldCharType="separate"/>
      </w:r>
      <w:r>
        <w:rPr>
          <w:rStyle w:val="9"/>
          <w:rFonts w:hint="eastAsia" w:ascii="Times New Roman" w:hAnsi="Times New Roman" w:cs="Times New Roman"/>
          <w:kern w:val="0"/>
          <w:sz w:val="24"/>
          <w:szCs w:val="24"/>
        </w:rPr>
        <w:t>cbeex@qq.com</w:t>
      </w:r>
      <w:r>
        <w:rPr>
          <w:rStyle w:val="9"/>
          <w:rFonts w:hint="eastAsia" w:ascii="Times New Roman" w:hAnsi="Times New Roman" w:cs="Times New Roman"/>
          <w:kern w:val="0"/>
          <w:sz w:val="24"/>
          <w:szCs w:val="24"/>
        </w:rPr>
        <w:fldChar w:fldCharType="end"/>
      </w:r>
      <w:r>
        <w:rPr>
          <w:rFonts w:hint="eastAsia" w:ascii="Times New Roman" w:hAnsi="Times New Roman" w:cs="Times New Roman"/>
          <w:kern w:val="0"/>
          <w:sz w:val="24"/>
          <w:szCs w:val="24"/>
        </w:rPr>
        <w:t>）</w:t>
      </w:r>
      <w:r>
        <w:rPr>
          <w:rFonts w:hint="eastAsia" w:asciiTheme="minorEastAsia" w:hAnsiTheme="minorEastAsia"/>
          <w:kern w:val="0"/>
          <w:sz w:val="24"/>
          <w:szCs w:val="24"/>
        </w:rPr>
        <w:t>收到报名表2个</w:t>
      </w:r>
      <w:r>
        <w:rPr>
          <w:rFonts w:hint="eastAsia" w:asciiTheme="minorEastAsia" w:hAnsiTheme="minorEastAsia"/>
          <w:b/>
          <w:kern w:val="0"/>
          <w:sz w:val="24"/>
          <w:szCs w:val="24"/>
        </w:rPr>
        <w:t>工作日</w:t>
      </w:r>
      <w:r>
        <w:rPr>
          <w:rFonts w:hint="eastAsia" w:asciiTheme="minorEastAsia" w:hAnsiTheme="minorEastAsia"/>
          <w:kern w:val="0"/>
          <w:sz w:val="24"/>
          <w:szCs w:val="24"/>
        </w:rPr>
        <w:t>内我们会与您邮箱确认。</w:t>
      </w:r>
    </w:p>
    <w:p>
      <w:pPr>
        <w:rPr>
          <w:rFonts w:hint="eastAsia" w:asciiTheme="minorEastAsia" w:hAnsiTheme="minorEastAsia"/>
          <w:kern w:val="0"/>
          <w:sz w:val="24"/>
          <w:szCs w:val="24"/>
          <w:u w:val="single"/>
        </w:rPr>
      </w:pPr>
    </w:p>
    <w:p>
      <w:pPr>
        <w:ind w:firstLine="240" w:firstLineChars="100"/>
        <w:rPr>
          <w:rFonts w:asciiTheme="minorEastAsia" w:hAnsiTheme="minorEastAsia"/>
          <w:sz w:val="24"/>
          <w:szCs w:val="24"/>
        </w:rPr>
      </w:pPr>
      <w:r>
        <w:rPr>
          <w:rFonts w:hint="eastAsia" w:asciiTheme="minorEastAsia" w:hAnsiTheme="minor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hint="eastAsia" w:asciiTheme="minorEastAsia" w:hAnsiTheme="minorEastAsia"/>
          <w:kern w:val="0"/>
          <w:sz w:val="24"/>
          <w:szCs w:val="24"/>
          <w:u w:val="single"/>
        </w:rPr>
        <w:t>；宗守荃010-66295535 13911979019；</w:t>
      </w:r>
      <w:r>
        <w:rPr>
          <w:rFonts w:asciiTheme="minorEastAsia" w:hAnsiTheme="minorEastAsia"/>
          <w:kern w:val="0"/>
          <w:sz w:val="24"/>
          <w:szCs w:val="24"/>
          <w:u w:val="single"/>
        </w:rPr>
        <w:t xml:space="preserve">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4"/>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4"/>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4"/>
        <w:ind w:left="360" w:firstLine="0" w:firstLineChars="0"/>
        <w:rPr>
          <w:rFonts w:asciiTheme="minorEastAsia" w:hAnsiTheme="minorEastAsia"/>
          <w:sz w:val="24"/>
          <w:szCs w:val="24"/>
        </w:rPr>
      </w:pPr>
    </w:p>
    <w:p>
      <w:pPr>
        <w:rPr>
          <w:rFonts w:asciiTheme="minorEastAsia" w:hAnsiTheme="minorEastAsia"/>
          <w:sz w:val="24"/>
          <w:szCs w:val="24"/>
        </w:rPr>
      </w:pPr>
    </w:p>
    <w:sectPr>
      <w:headerReference r:id="rId3" w:type="default"/>
      <w:pgSz w:w="11906" w:h="16838"/>
      <w:pgMar w:top="720" w:right="720" w:bottom="720"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3962B7F"/>
    <w:multiLevelType w:val="multilevel"/>
    <w:tmpl w:val="63962B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336FCB"/>
    <w:rsid w:val="00003561"/>
    <w:rsid w:val="00006E38"/>
    <w:rsid w:val="00010CA2"/>
    <w:rsid w:val="00013D00"/>
    <w:rsid w:val="00017B99"/>
    <w:rsid w:val="00020AAF"/>
    <w:rsid w:val="000236CF"/>
    <w:rsid w:val="000277B2"/>
    <w:rsid w:val="00033D4B"/>
    <w:rsid w:val="00035828"/>
    <w:rsid w:val="00060E41"/>
    <w:rsid w:val="00063E39"/>
    <w:rsid w:val="00064A28"/>
    <w:rsid w:val="0006514E"/>
    <w:rsid w:val="000728B7"/>
    <w:rsid w:val="000913E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50FF4"/>
    <w:rsid w:val="002570E5"/>
    <w:rsid w:val="002807D5"/>
    <w:rsid w:val="0028223F"/>
    <w:rsid w:val="00286B8D"/>
    <w:rsid w:val="00294536"/>
    <w:rsid w:val="00297C39"/>
    <w:rsid w:val="002B106D"/>
    <w:rsid w:val="002B3825"/>
    <w:rsid w:val="002B60C5"/>
    <w:rsid w:val="002D63E5"/>
    <w:rsid w:val="002E6B8C"/>
    <w:rsid w:val="002E7621"/>
    <w:rsid w:val="002F1473"/>
    <w:rsid w:val="002F19D9"/>
    <w:rsid w:val="002F4CB5"/>
    <w:rsid w:val="0030138B"/>
    <w:rsid w:val="003021F2"/>
    <w:rsid w:val="00307363"/>
    <w:rsid w:val="003167B1"/>
    <w:rsid w:val="0032356D"/>
    <w:rsid w:val="0032389F"/>
    <w:rsid w:val="00330FCB"/>
    <w:rsid w:val="00336FCB"/>
    <w:rsid w:val="00337B3E"/>
    <w:rsid w:val="00346958"/>
    <w:rsid w:val="003470AE"/>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21A7"/>
    <w:rsid w:val="003E3F72"/>
    <w:rsid w:val="003F1467"/>
    <w:rsid w:val="003F1688"/>
    <w:rsid w:val="003F36E3"/>
    <w:rsid w:val="003F3844"/>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1ED4"/>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B7708"/>
    <w:rsid w:val="005C2D4A"/>
    <w:rsid w:val="005C3F0F"/>
    <w:rsid w:val="005D5D01"/>
    <w:rsid w:val="005E1B48"/>
    <w:rsid w:val="005E5DB4"/>
    <w:rsid w:val="005F7606"/>
    <w:rsid w:val="005F79F5"/>
    <w:rsid w:val="00605CBA"/>
    <w:rsid w:val="00611D2B"/>
    <w:rsid w:val="00614113"/>
    <w:rsid w:val="00614E3A"/>
    <w:rsid w:val="00615929"/>
    <w:rsid w:val="00615BDD"/>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E4F6E"/>
    <w:rsid w:val="00AF326C"/>
    <w:rsid w:val="00AF65FA"/>
    <w:rsid w:val="00B133A4"/>
    <w:rsid w:val="00B15F8F"/>
    <w:rsid w:val="00B16B96"/>
    <w:rsid w:val="00B17239"/>
    <w:rsid w:val="00B225BC"/>
    <w:rsid w:val="00B36451"/>
    <w:rsid w:val="00B368AD"/>
    <w:rsid w:val="00B50B61"/>
    <w:rsid w:val="00B53D1B"/>
    <w:rsid w:val="00B55FCD"/>
    <w:rsid w:val="00B724F7"/>
    <w:rsid w:val="00B77A74"/>
    <w:rsid w:val="00B83336"/>
    <w:rsid w:val="00B83F44"/>
    <w:rsid w:val="00B85ECD"/>
    <w:rsid w:val="00B87594"/>
    <w:rsid w:val="00B90638"/>
    <w:rsid w:val="00B938DB"/>
    <w:rsid w:val="00B941CE"/>
    <w:rsid w:val="00B95700"/>
    <w:rsid w:val="00B96037"/>
    <w:rsid w:val="00BA4E86"/>
    <w:rsid w:val="00BC0553"/>
    <w:rsid w:val="00BC6C0A"/>
    <w:rsid w:val="00BD0AB8"/>
    <w:rsid w:val="00BD1A3F"/>
    <w:rsid w:val="00BD480E"/>
    <w:rsid w:val="00BE0ECB"/>
    <w:rsid w:val="00BE24C9"/>
    <w:rsid w:val="00BE3685"/>
    <w:rsid w:val="00BE4ECF"/>
    <w:rsid w:val="00BE7505"/>
    <w:rsid w:val="00BF0CEC"/>
    <w:rsid w:val="00BF124F"/>
    <w:rsid w:val="00BF388C"/>
    <w:rsid w:val="00BF71FC"/>
    <w:rsid w:val="00BF7690"/>
    <w:rsid w:val="00C102C5"/>
    <w:rsid w:val="00C15FF0"/>
    <w:rsid w:val="00C20BC6"/>
    <w:rsid w:val="00C26E04"/>
    <w:rsid w:val="00C357ED"/>
    <w:rsid w:val="00C35D9D"/>
    <w:rsid w:val="00C3743F"/>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16C32"/>
    <w:rsid w:val="00D263A4"/>
    <w:rsid w:val="00D26D02"/>
    <w:rsid w:val="00D32507"/>
    <w:rsid w:val="00D40DBF"/>
    <w:rsid w:val="00D41285"/>
    <w:rsid w:val="00D57760"/>
    <w:rsid w:val="00D57DFD"/>
    <w:rsid w:val="00D6001F"/>
    <w:rsid w:val="00D63306"/>
    <w:rsid w:val="00D64ECE"/>
    <w:rsid w:val="00D73DDB"/>
    <w:rsid w:val="00D83C70"/>
    <w:rsid w:val="00D86100"/>
    <w:rsid w:val="00D937E0"/>
    <w:rsid w:val="00D974AA"/>
    <w:rsid w:val="00DA0A54"/>
    <w:rsid w:val="00DA1ECD"/>
    <w:rsid w:val="00DA3651"/>
    <w:rsid w:val="00DA6338"/>
    <w:rsid w:val="00DB081E"/>
    <w:rsid w:val="00DB0EB5"/>
    <w:rsid w:val="00DB1F13"/>
    <w:rsid w:val="00DC3C05"/>
    <w:rsid w:val="00DC633D"/>
    <w:rsid w:val="00DD1364"/>
    <w:rsid w:val="00DD4979"/>
    <w:rsid w:val="00DD7A0E"/>
    <w:rsid w:val="00DE1C79"/>
    <w:rsid w:val="00DE2449"/>
    <w:rsid w:val="00DE2C99"/>
    <w:rsid w:val="00DF362F"/>
    <w:rsid w:val="00E01857"/>
    <w:rsid w:val="00E074EB"/>
    <w:rsid w:val="00E12B41"/>
    <w:rsid w:val="00E1471D"/>
    <w:rsid w:val="00E1780A"/>
    <w:rsid w:val="00E47717"/>
    <w:rsid w:val="00E51660"/>
    <w:rsid w:val="00E51F7F"/>
    <w:rsid w:val="00E53B4F"/>
    <w:rsid w:val="00E608E2"/>
    <w:rsid w:val="00E66425"/>
    <w:rsid w:val="00E67183"/>
    <w:rsid w:val="00E723A6"/>
    <w:rsid w:val="00E83603"/>
    <w:rsid w:val="00EA2820"/>
    <w:rsid w:val="00EB04B0"/>
    <w:rsid w:val="00EB3C79"/>
    <w:rsid w:val="00EC240B"/>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B4946"/>
    <w:rsid w:val="00FB4A0C"/>
    <w:rsid w:val="00FC016B"/>
    <w:rsid w:val="00FC094C"/>
    <w:rsid w:val="00FC1A0A"/>
    <w:rsid w:val="00FC28A3"/>
    <w:rsid w:val="00FC3536"/>
    <w:rsid w:val="00FC54DC"/>
    <w:rsid w:val="00FD0901"/>
    <w:rsid w:val="00FD289E"/>
    <w:rsid w:val="00FD4D58"/>
    <w:rsid w:val="00FE27C5"/>
    <w:rsid w:val="00FE5035"/>
    <w:rsid w:val="00FE6FB7"/>
    <w:rsid w:val="00FF10EF"/>
    <w:rsid w:val="00FF5CA4"/>
    <w:rsid w:val="0AD20D37"/>
    <w:rsid w:val="0DC31972"/>
    <w:rsid w:val="1F82692F"/>
    <w:rsid w:val="25826736"/>
    <w:rsid w:val="2B495065"/>
    <w:rsid w:val="3ACF78CF"/>
    <w:rsid w:val="503B258B"/>
    <w:rsid w:val="545804DE"/>
    <w:rsid w:val="5EFE375D"/>
    <w:rsid w:val="634517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qFormat/>
    <w:uiPriority w:val="99"/>
    <w:rPr>
      <w:rFonts w:ascii="宋体" w:hAnsi="宋体" w:eastAsia="宋体" w:cs="宋体"/>
      <w:kern w:val="0"/>
      <w:sz w:val="24"/>
      <w:szCs w:val="24"/>
    </w:rPr>
  </w:style>
  <w:style w:type="character" w:customStyle="1" w:styleId="16">
    <w:name w:val="批注框文本 Char"/>
    <w:basedOn w:val="8"/>
    <w:link w:val="3"/>
    <w:semiHidden/>
    <w:uiPriority w:val="99"/>
    <w:rPr>
      <w:sz w:val="18"/>
      <w:szCs w:val="18"/>
    </w:rPr>
  </w:style>
  <w:style w:type="character" w:customStyle="1" w:styleId="17">
    <w:name w:val="批注主题 Char"/>
    <w:basedOn w:val="15"/>
    <w:link w:val="6"/>
    <w:semiHidden/>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ADF85-895F-483B-8BFD-8EEF56FC98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124</Words>
  <Characters>709</Characters>
  <Lines>5</Lines>
  <Paragraphs>1</Paragraphs>
  <TotalTime>4</TotalTime>
  <ScaleCrop>false</ScaleCrop>
  <LinksUpToDate>false</LinksUpToDate>
  <CharactersWithSpaces>832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2021-05-26T07:17:00Z</dcterms:created>
  <dc:creator>Administrator</dc:creator>
  <cp:lastModifiedBy>里格儿楞</cp:lastModifiedBy>
  <dcterms:modified xsi:type="dcterms:W3CDTF">2022-08-31T01:36:50Z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26EA703F92034BB28EA69539B0361320</vt:lpwstr>
  </property>
</Properties>
</file>